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425A" w14:textId="77777777" w:rsidR="004D4F19" w:rsidRDefault="00000000">
      <w:pPr>
        <w:pStyle w:val="Nagwek1"/>
      </w:pPr>
      <w:r>
        <w:rPr>
          <w:rFonts w:ascii="Arial" w:hAnsi="Arial" w:cs="Arial"/>
          <w:color w:val="00000A"/>
          <w:sz w:val="36"/>
          <w:szCs w:val="36"/>
        </w:rPr>
        <w:t>O nas - tekst do odczytu maszynowego</w:t>
      </w:r>
    </w:p>
    <w:p w14:paraId="4C873902" w14:textId="77777777" w:rsidR="004D4F19" w:rsidRDefault="00000000">
      <w:pPr>
        <w:pStyle w:val="Nagwek2"/>
      </w:pPr>
      <w:r>
        <w:rPr>
          <w:rFonts w:ascii="Arial" w:hAnsi="Arial" w:cs="Arial"/>
          <w:color w:val="00000A"/>
          <w:sz w:val="24"/>
          <w:szCs w:val="28"/>
        </w:rPr>
        <w:t>Informacje ogólne</w:t>
      </w:r>
    </w:p>
    <w:p w14:paraId="7AA2D20C" w14:textId="77777777" w:rsidR="004D4F19" w:rsidRDefault="00000000">
      <w:pPr>
        <w:pStyle w:val="Standard"/>
      </w:pPr>
      <w:r>
        <w:rPr>
          <w:rFonts w:ascii="Arial" w:hAnsi="Arial" w:cs="Arial"/>
          <w:sz w:val="24"/>
          <w:szCs w:val="24"/>
          <w:lang w:eastAsia="pl-PL"/>
        </w:rPr>
        <w:t xml:space="preserve">Przedszkole Miejskie nr 227 w Zespole Szkolno- Przedszkolnym nr 5 znajduje się w Łodzi przy ulicy Milionowej 72 oraz, kod pocztowy 92-334, telefon: 42 672 33 00, e-mail: </w:t>
      </w:r>
      <w:hyperlink r:id="rId7" w:history="1">
        <w:r>
          <w:rPr>
            <w:rStyle w:val="Hipercze"/>
            <w:rFonts w:ascii="Times New Roman" w:hAnsi="Times New Roman"/>
            <w:sz w:val="28"/>
            <w:szCs w:val="28"/>
          </w:rPr>
          <w:t>kontakt@pm227.elodz.edu.pl</w:t>
        </w:r>
      </w:hyperlink>
    </w:p>
    <w:p w14:paraId="53610BC5" w14:textId="77777777" w:rsidR="004D4F19" w:rsidRDefault="00000000">
      <w:pPr>
        <w:pStyle w:val="Standard"/>
        <w:spacing w:before="100" w:after="100" w:line="240" w:lineRule="auto"/>
        <w:ind w:left="-283"/>
      </w:pPr>
      <w:r>
        <w:rPr>
          <w:rFonts w:ascii="Arial" w:eastAsia="Times New Roman" w:hAnsi="Arial" w:cs="Arial"/>
          <w:sz w:val="24"/>
          <w:szCs w:val="24"/>
          <w:lang w:eastAsia="pl-PL"/>
        </w:rPr>
        <w:t>Przedmiotem działalności Przedszkola Miejskiego nr 227 w Łodzi jest działalność wychowawcza, opiekuńcza i edukacyjna w zakresie wychowania przedszkolnego. Wychowaniem przedszkolnym objęte są dzieci w wieku 3 lat do końca roku szkolnego w roku kalendarzowym, w którym dziecko kończy 7 lat. Dziecko w wieku 6 lat jest obowiązane do odbycia obowiązkowego rocznego przygotowania przedszkolnego. Obowiązek ten rozpoczyna się z początkiem roku szkolnego w roku kalendarzowym, w którym dziecko kończy 6 lat.</w:t>
      </w:r>
    </w:p>
    <w:p w14:paraId="4D0D76AF" w14:textId="77777777" w:rsidR="004D4F19" w:rsidRDefault="00000000">
      <w:pPr>
        <w:pStyle w:val="Standard"/>
        <w:spacing w:after="0" w:line="240" w:lineRule="auto"/>
        <w:ind w:left="-283"/>
        <w:outlineLvl w:val="1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Przedszkole:</w:t>
      </w:r>
    </w:p>
    <w:p w14:paraId="188EE38E" w14:textId="77777777" w:rsidR="004D4F19" w:rsidRDefault="00000000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>realizuje programy wychowania przedszkolnego zgodne z podstawą programową wychowania przedszkolnego,</w:t>
      </w:r>
    </w:p>
    <w:p w14:paraId="3CBC791B" w14:textId="77777777" w:rsidR="004D4F19" w:rsidRDefault="00000000">
      <w:pPr>
        <w:pStyle w:val="Standard"/>
        <w:numPr>
          <w:ilvl w:val="0"/>
          <w:numId w:val="5"/>
        </w:num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>zapewnia bezpłatne nauczanie, wychowanie i opiekę w czasie ustalonym przez organ prowadzący, nie krótszy niż 5 godzin dziennie,</w:t>
      </w:r>
    </w:p>
    <w:p w14:paraId="257ED554" w14:textId="77777777" w:rsidR="004D4F19" w:rsidRDefault="00000000">
      <w:pPr>
        <w:pStyle w:val="Standard"/>
        <w:numPr>
          <w:ilvl w:val="0"/>
          <w:numId w:val="5"/>
        </w:numPr>
        <w:spacing w:before="100" w:after="100" w:line="240" w:lineRule="auto"/>
      </w:pPr>
      <w:r>
        <w:rPr>
          <w:rFonts w:ascii="Arial" w:hAnsi="Arial" w:cs="Arial"/>
          <w:sz w:val="24"/>
          <w:szCs w:val="24"/>
          <w:lang w:eastAsia="pl-PL"/>
        </w:rPr>
        <w:t>szczegółowe cele i zadania określa Statut Przedszkola Miejskiego nr 227</w:t>
      </w:r>
    </w:p>
    <w:p w14:paraId="0DCACD29" w14:textId="77777777" w:rsidR="004D4F19" w:rsidRDefault="00000000">
      <w:pPr>
        <w:pStyle w:val="Nagwek2"/>
      </w:pPr>
      <w:r>
        <w:rPr>
          <w:rFonts w:ascii="Arial" w:hAnsi="Arial" w:cs="Arial"/>
          <w:color w:val="00000A"/>
          <w:sz w:val="24"/>
          <w:szCs w:val="28"/>
          <w:lang w:eastAsia="pl-PL"/>
        </w:rPr>
        <w:t>Organami przedszkola są:</w:t>
      </w:r>
    </w:p>
    <w:p w14:paraId="382D68F9" w14:textId="77777777" w:rsidR="004D4F19" w:rsidRDefault="00000000">
      <w:pPr>
        <w:pStyle w:val="Standard"/>
        <w:numPr>
          <w:ilvl w:val="0"/>
          <w:numId w:val="7"/>
        </w:numPr>
        <w:shd w:val="clear" w:color="auto" w:fill="FFFFFF"/>
        <w:spacing w:before="100" w:after="100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Zespołu Szkolno- Przedszkolnego nr 5</w:t>
      </w:r>
    </w:p>
    <w:p w14:paraId="4120F272" w14:textId="77777777" w:rsidR="004D4F19" w:rsidRDefault="00000000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14:paraId="2801DF06" w14:textId="77777777" w:rsidR="004D4F19" w:rsidRDefault="00000000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14:paraId="6AD5BA53" w14:textId="77777777" w:rsidR="004D4F19" w:rsidRDefault="00000000">
      <w:pPr>
        <w:pStyle w:val="Standard"/>
        <w:spacing w:before="100" w:after="100" w:line="24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Podstawową jednostką organizacyjną przedszkola jest oddział obejmujący dzieci w zbliżonym wieku. </w:t>
      </w:r>
    </w:p>
    <w:p w14:paraId="2459F77E" w14:textId="77777777" w:rsidR="004D4F19" w:rsidRDefault="00000000">
      <w:pPr>
        <w:pStyle w:val="Standard"/>
        <w:spacing w:before="100" w:after="100" w:line="24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>Liczba dzieci w oddziale wynosi nie więcej niż 25.</w:t>
      </w:r>
    </w:p>
    <w:p w14:paraId="2A7861A2" w14:textId="77777777" w:rsidR="004D4F19" w:rsidRDefault="00000000">
      <w:pPr>
        <w:pStyle w:val="Standard"/>
        <w:spacing w:before="100" w:after="100" w:line="24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>Liczba oddziałów wynosi obecnie 3.</w:t>
      </w:r>
    </w:p>
    <w:p w14:paraId="67465AEB" w14:textId="77777777" w:rsidR="004D4F19" w:rsidRDefault="00000000">
      <w:pPr>
        <w:pStyle w:val="Standard"/>
        <w:spacing w:before="100" w:after="100" w:line="24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Przedszkole funkcjonuje cały rok szkolny, tj. od 1 września do 31 sierpnia, z wyjątkiem przerwy wakacyjnej, ustalonej przez organ prowadzący na wniosek dyrektora Zespołu. </w:t>
      </w:r>
    </w:p>
    <w:p w14:paraId="111AC5C3" w14:textId="77777777" w:rsidR="004D4F19" w:rsidRDefault="00000000">
      <w:pPr>
        <w:pStyle w:val="Standard"/>
        <w:spacing w:before="100" w:after="100" w:line="24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>Przedszkole jest czynne od poniedziałku do piątku w godzinach 6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17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217BE4" w14:textId="77777777" w:rsidR="004D4F19" w:rsidRDefault="00000000">
      <w:pPr>
        <w:pStyle w:val="Standard"/>
        <w:spacing w:before="100" w:after="100" w:line="24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>Bezpłatne nauczanie, wychowanie i opieka odbywa się w godz. 8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13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E9AC08E" w14:textId="77777777" w:rsidR="004D4F19" w:rsidRDefault="00000000">
      <w:pPr>
        <w:pStyle w:val="Nagwek2"/>
      </w:pPr>
      <w:r>
        <w:rPr>
          <w:rFonts w:ascii="Arial" w:hAnsi="Arial" w:cs="Arial"/>
          <w:color w:val="00000A"/>
          <w:sz w:val="28"/>
          <w:szCs w:val="28"/>
          <w:lang w:eastAsia="pl-PL"/>
        </w:rPr>
        <w:t>Sp</w:t>
      </w:r>
      <w:r>
        <w:rPr>
          <w:rFonts w:ascii="Arial" w:hAnsi="Arial" w:cs="Arial"/>
          <w:color w:val="00000A"/>
          <w:sz w:val="24"/>
          <w:szCs w:val="28"/>
          <w:lang w:eastAsia="pl-PL"/>
        </w:rPr>
        <w:t>rawy dotyczące dzieci prowadzone przez przedszkole</w:t>
      </w:r>
    </w:p>
    <w:p w14:paraId="71D9E28C" w14:textId="77777777" w:rsidR="004D4F19" w:rsidRDefault="00000000">
      <w:pPr>
        <w:pStyle w:val="Standard"/>
        <w:numPr>
          <w:ilvl w:val="0"/>
          <w:numId w:val="2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Obowiązek przedszkolny:</w:t>
      </w:r>
    </w:p>
    <w:p w14:paraId="4ED50254" w14:textId="77777777" w:rsidR="004D4F19" w:rsidRDefault="00000000">
      <w:pPr>
        <w:pStyle w:val="Standard"/>
        <w:numPr>
          <w:ilvl w:val="1"/>
          <w:numId w:val="2"/>
        </w:numPr>
        <w:shd w:val="clear" w:color="auto" w:fill="FFFFFF"/>
        <w:spacing w:before="100" w:after="100" w:line="240" w:lineRule="auto"/>
        <w:ind w:left="0" w:hanging="357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zapisy do przedszkola/zapisu dokonują rodzice lub opiekunowie prawni</w:t>
      </w:r>
    </w:p>
    <w:p w14:paraId="5CC738E4" w14:textId="77777777" w:rsidR="004D4F19" w:rsidRDefault="00000000">
      <w:pPr>
        <w:pStyle w:val="Standard"/>
        <w:numPr>
          <w:ilvl w:val="1"/>
          <w:numId w:val="2"/>
        </w:numPr>
        <w:shd w:val="clear" w:color="auto" w:fill="FFFFFF"/>
        <w:spacing w:before="100" w:after="100" w:line="240" w:lineRule="auto"/>
        <w:ind w:left="0" w:hanging="357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ewidencja dzieci</w:t>
      </w:r>
    </w:p>
    <w:p w14:paraId="61DE5DA4" w14:textId="77777777" w:rsidR="004D4F19" w:rsidRDefault="00000000">
      <w:pPr>
        <w:pStyle w:val="Standard"/>
        <w:numPr>
          <w:ilvl w:val="1"/>
          <w:numId w:val="2"/>
        </w:numPr>
        <w:shd w:val="clear" w:color="auto" w:fill="FFFFFF"/>
        <w:spacing w:before="100" w:after="100" w:line="240" w:lineRule="auto"/>
        <w:ind w:left="0" w:hanging="357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arkusze </w:t>
      </w:r>
      <w:r>
        <w:rPr>
          <w:rFonts w:ascii="Arial" w:hAnsi="Arial" w:cs="Arial"/>
          <w:sz w:val="24"/>
          <w:szCs w:val="24"/>
          <w:lang w:eastAsia="pl-PL"/>
        </w:rPr>
        <w:t xml:space="preserve">informacji o gotowości dziecka do podjęcia nauki w szkole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 dzienniki</w:t>
      </w:r>
    </w:p>
    <w:p w14:paraId="2ABB3C1D" w14:textId="77777777" w:rsidR="004D4F19" w:rsidRDefault="00000000">
      <w:pPr>
        <w:pStyle w:val="Standard"/>
        <w:numPr>
          <w:ilvl w:val="0"/>
          <w:numId w:val="2"/>
        </w:numPr>
        <w:shd w:val="clear" w:color="auto" w:fill="FFFFFF"/>
        <w:spacing w:before="100" w:after="100" w:line="240" w:lineRule="auto"/>
        <w:ind w:left="0" w:hanging="357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Sprawy administracyjne:</w:t>
      </w:r>
    </w:p>
    <w:p w14:paraId="6BFDEEB6" w14:textId="77777777" w:rsidR="004D4F19" w:rsidRDefault="00000000">
      <w:pPr>
        <w:pStyle w:val="Standard"/>
        <w:numPr>
          <w:ilvl w:val="1"/>
          <w:numId w:val="2"/>
        </w:numPr>
        <w:shd w:val="clear" w:color="auto" w:fill="FFFFFF"/>
        <w:spacing w:before="100" w:after="100" w:line="240" w:lineRule="auto"/>
        <w:ind w:left="0" w:hanging="357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zgodnie z obowiązującymi przepisami na pisemny wniosek rodziców lub opiekunów prawnych - wydaje dyrektor Zespołu,</w:t>
      </w:r>
    </w:p>
    <w:p w14:paraId="07BBB594" w14:textId="77777777" w:rsidR="004D4F19" w:rsidRDefault="00000000">
      <w:pPr>
        <w:pStyle w:val="Standard"/>
        <w:numPr>
          <w:ilvl w:val="1"/>
          <w:numId w:val="2"/>
        </w:numPr>
        <w:shd w:val="clear" w:color="auto" w:fill="FFFFFF"/>
        <w:spacing w:before="100" w:after="100" w:line="240" w:lineRule="auto"/>
        <w:ind w:left="0" w:hanging="357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zaświadczeń,</w:t>
      </w:r>
    </w:p>
    <w:p w14:paraId="4731B32D" w14:textId="77777777" w:rsidR="004D4F19" w:rsidRDefault="00000000">
      <w:pPr>
        <w:pStyle w:val="Standard"/>
        <w:numPr>
          <w:ilvl w:val="0"/>
          <w:numId w:val="2"/>
        </w:numPr>
        <w:shd w:val="clear" w:color="auto" w:fill="FFFFFF"/>
        <w:spacing w:before="100" w:after="100" w:line="240" w:lineRule="auto"/>
        <w:ind w:left="0" w:hanging="357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Postępowanie w sprawach nieletnich:</w:t>
      </w:r>
    </w:p>
    <w:p w14:paraId="58B398F7" w14:textId="77777777" w:rsidR="004D4F19" w:rsidRDefault="00000000">
      <w:pPr>
        <w:pStyle w:val="Standard"/>
        <w:numPr>
          <w:ilvl w:val="1"/>
          <w:numId w:val="2"/>
        </w:numPr>
        <w:shd w:val="clear" w:color="auto" w:fill="FFFFFF"/>
        <w:spacing w:before="100" w:after="100" w:line="240" w:lineRule="auto"/>
        <w:ind w:left="0" w:hanging="357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wnioski do Sądu Rodzinnego,</w:t>
      </w:r>
    </w:p>
    <w:p w14:paraId="7D0030D7" w14:textId="77777777" w:rsidR="004D4F19" w:rsidRDefault="00000000">
      <w:pPr>
        <w:pStyle w:val="Standard"/>
        <w:numPr>
          <w:ilvl w:val="1"/>
          <w:numId w:val="2"/>
        </w:numPr>
        <w:shd w:val="clear" w:color="auto" w:fill="FFFFFF"/>
        <w:spacing w:before="100" w:after="100" w:line="240" w:lineRule="auto"/>
        <w:ind w:left="0" w:hanging="357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kierowanie do Poradni Specjalistycznych.</w:t>
      </w:r>
    </w:p>
    <w:p w14:paraId="0B5EA4A4" w14:textId="77777777" w:rsidR="004D4F19" w:rsidRDefault="00000000">
      <w:pPr>
        <w:pStyle w:val="Nagwek2"/>
      </w:pPr>
      <w:r>
        <w:rPr>
          <w:rFonts w:ascii="Arial" w:hAnsi="Arial" w:cs="Arial"/>
          <w:color w:val="00000A"/>
          <w:sz w:val="24"/>
          <w:szCs w:val="28"/>
          <w:lang w:eastAsia="pl-PL"/>
        </w:rPr>
        <w:t>Nasza placówka oferuje:</w:t>
      </w:r>
    </w:p>
    <w:p w14:paraId="48DED6DC" w14:textId="77777777" w:rsidR="004D4F19" w:rsidRDefault="00000000">
      <w:pPr>
        <w:pStyle w:val="Standard"/>
        <w:numPr>
          <w:ilvl w:val="0"/>
          <w:numId w:val="8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wykwalifikowana kadrę pedagogiczną</w:t>
      </w:r>
    </w:p>
    <w:p w14:paraId="27E58100" w14:textId="77777777" w:rsidR="004D4F19" w:rsidRDefault="00000000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hAnsi="Arial" w:cs="Arial"/>
          <w:color w:val="000000"/>
          <w:sz w:val="24"/>
          <w:szCs w:val="24"/>
        </w:rPr>
        <w:t>realizację podstawy programowej wychowania przedszkolnego w tym język angielski 2x w tygodniu</w:t>
      </w:r>
    </w:p>
    <w:p w14:paraId="2A92B6FE" w14:textId="77777777" w:rsidR="004D4F19" w:rsidRDefault="00000000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hAnsi="Arial" w:cs="Arial"/>
          <w:color w:val="000000"/>
          <w:sz w:val="24"/>
          <w:szCs w:val="24"/>
        </w:rPr>
        <w:t>zabawy z wykorzystaniem tablic interaktywnych</w:t>
      </w:r>
    </w:p>
    <w:p w14:paraId="5982E784" w14:textId="77777777" w:rsidR="004D4F19" w:rsidRDefault="00000000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hAnsi="Arial" w:cs="Arial"/>
          <w:color w:val="000000"/>
          <w:sz w:val="24"/>
          <w:szCs w:val="24"/>
        </w:rPr>
        <w:t>zajęcia z logopedii</w:t>
      </w:r>
    </w:p>
    <w:p w14:paraId="0DF8AA78" w14:textId="77777777" w:rsidR="004D4F19" w:rsidRDefault="00000000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pomoc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psychologiczno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pedagogiczną</w:t>
      </w:r>
    </w:p>
    <w:p w14:paraId="17B06635" w14:textId="77777777" w:rsidR="004D4F19" w:rsidRDefault="00000000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hAnsi="Arial" w:cs="Arial"/>
          <w:color w:val="000000"/>
          <w:sz w:val="24"/>
          <w:szCs w:val="24"/>
        </w:rPr>
        <w:t>współpracę z Radą Rodziców np. koncerty muzyczne, teatrzyki</w:t>
      </w:r>
    </w:p>
    <w:p w14:paraId="654DC3F6" w14:textId="77777777" w:rsidR="004D4F19" w:rsidRDefault="00000000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hAnsi="Arial" w:cs="Arial"/>
          <w:color w:val="000000"/>
          <w:sz w:val="24"/>
          <w:szCs w:val="24"/>
        </w:rPr>
        <w:t>smaczne posiłki: (8.30 - I śniadanie, 11.30 - obiad,14.15 – podwieczorek, a między posiłkami owoce i woda)</w:t>
      </w:r>
    </w:p>
    <w:p w14:paraId="7363A3DC" w14:textId="77777777" w:rsidR="004D4F19" w:rsidRDefault="00000000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godziny pracy od 6:30 do 17:00</w:t>
      </w:r>
    </w:p>
    <w:p w14:paraId="5092138D" w14:textId="77777777" w:rsidR="004D4F19" w:rsidRDefault="00000000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realizację różnorodnych projektów i udział w ciekawych wydarzeniach</w:t>
      </w:r>
    </w:p>
    <w:p w14:paraId="0F04DFF8" w14:textId="77777777" w:rsidR="004D4F19" w:rsidRDefault="00000000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stały dostęp rodziców do informacji poprzez stronę internetową: </w:t>
      </w:r>
      <w:r>
        <w:rPr>
          <w:rFonts w:ascii="Arial" w:eastAsia="Times New Roman" w:hAnsi="Arial" w:cs="Arial"/>
          <w:sz w:val="24"/>
          <w:szCs w:val="24"/>
          <w:lang w:eastAsia="pl-PL"/>
        </w:rPr>
        <w:t>https://pm227lodz.wikom.pl/</w:t>
      </w:r>
    </w:p>
    <w:sectPr w:rsidR="004D4F1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A3C3" w14:textId="77777777" w:rsidR="000957BE" w:rsidRDefault="000957BE">
      <w:pPr>
        <w:spacing w:after="0" w:line="240" w:lineRule="auto"/>
      </w:pPr>
      <w:r>
        <w:separator/>
      </w:r>
    </w:p>
  </w:endnote>
  <w:endnote w:type="continuationSeparator" w:id="0">
    <w:p w14:paraId="480A82C5" w14:textId="77777777" w:rsidR="000957BE" w:rsidRDefault="0009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A45A" w14:textId="77777777" w:rsidR="000957BE" w:rsidRDefault="000957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AE3E6A" w14:textId="77777777" w:rsidR="000957BE" w:rsidRDefault="00095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383"/>
    <w:multiLevelType w:val="multilevel"/>
    <w:tmpl w:val="0FF4859A"/>
    <w:styleLink w:val="WWNum5"/>
    <w:lvl w:ilvl="0">
      <w:start w:val="1"/>
      <w:numFmt w:val="decimal"/>
      <w:lvlText w:val="%1."/>
      <w:lvlJc w:val="left"/>
      <w:pPr>
        <w:ind w:left="437" w:hanging="360"/>
      </w:p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1.%2.%3."/>
      <w:lvlJc w:val="right"/>
      <w:pPr>
        <w:ind w:left="1877" w:hanging="180"/>
      </w:pPr>
    </w:lvl>
    <w:lvl w:ilvl="3">
      <w:start w:val="1"/>
      <w:numFmt w:val="decimal"/>
      <w:lvlText w:val="%1.%2.%3.%4."/>
      <w:lvlJc w:val="left"/>
      <w:pPr>
        <w:ind w:left="2597" w:hanging="360"/>
      </w:pPr>
    </w:lvl>
    <w:lvl w:ilvl="4">
      <w:start w:val="1"/>
      <w:numFmt w:val="lowerLetter"/>
      <w:lvlText w:val="%1.%2.%3.%4.%5."/>
      <w:lvlJc w:val="left"/>
      <w:pPr>
        <w:ind w:left="3317" w:hanging="360"/>
      </w:pPr>
    </w:lvl>
    <w:lvl w:ilvl="5">
      <w:start w:val="1"/>
      <w:numFmt w:val="lowerRoman"/>
      <w:lvlText w:val="%1.%2.%3.%4.%5.%6."/>
      <w:lvlJc w:val="right"/>
      <w:pPr>
        <w:ind w:left="4037" w:hanging="180"/>
      </w:pPr>
    </w:lvl>
    <w:lvl w:ilvl="6">
      <w:start w:val="1"/>
      <w:numFmt w:val="decimal"/>
      <w:lvlText w:val="%1.%2.%3.%4.%5.%6.%7."/>
      <w:lvlJc w:val="left"/>
      <w:pPr>
        <w:ind w:left="4757" w:hanging="360"/>
      </w:pPr>
    </w:lvl>
    <w:lvl w:ilvl="7">
      <w:start w:val="1"/>
      <w:numFmt w:val="lowerLetter"/>
      <w:lvlText w:val="%1.%2.%3.%4.%5.%6.%7.%8."/>
      <w:lvlJc w:val="left"/>
      <w:pPr>
        <w:ind w:left="5477" w:hanging="360"/>
      </w:pPr>
    </w:lvl>
    <w:lvl w:ilvl="8">
      <w:start w:val="1"/>
      <w:numFmt w:val="lowerRoman"/>
      <w:lvlText w:val="%1.%2.%3.%4.%5.%6.%7.%8.%9."/>
      <w:lvlJc w:val="right"/>
      <w:pPr>
        <w:ind w:left="6197" w:hanging="180"/>
      </w:pPr>
    </w:lvl>
  </w:abstractNum>
  <w:abstractNum w:abstractNumId="1" w15:restartNumberingAfterBreak="0">
    <w:nsid w:val="39C87321"/>
    <w:multiLevelType w:val="multilevel"/>
    <w:tmpl w:val="230020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4CA04C23"/>
    <w:multiLevelType w:val="multilevel"/>
    <w:tmpl w:val="27D810F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65E41B0A"/>
    <w:multiLevelType w:val="multilevel"/>
    <w:tmpl w:val="F8CC51E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790A5469"/>
    <w:multiLevelType w:val="multilevel"/>
    <w:tmpl w:val="157E00C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232743678">
    <w:abstractNumId w:val="1"/>
  </w:num>
  <w:num w:numId="2" w16cid:durableId="1952587837">
    <w:abstractNumId w:val="3"/>
  </w:num>
  <w:num w:numId="3" w16cid:durableId="1649822292">
    <w:abstractNumId w:val="4"/>
  </w:num>
  <w:num w:numId="4" w16cid:durableId="732973084">
    <w:abstractNumId w:val="2"/>
  </w:num>
  <w:num w:numId="5" w16cid:durableId="1749694473">
    <w:abstractNumId w:val="0"/>
  </w:num>
  <w:num w:numId="6" w16cid:durableId="1706060276">
    <w:abstractNumId w:val="0"/>
    <w:lvlOverride w:ilvl="0">
      <w:startOverride w:val="1"/>
    </w:lvlOverride>
  </w:num>
  <w:num w:numId="7" w16cid:durableId="1144157171">
    <w:abstractNumId w:val="1"/>
    <w:lvlOverride w:ilvl="0">
      <w:startOverride w:val="1"/>
    </w:lvlOverride>
  </w:num>
  <w:num w:numId="8" w16cid:durableId="162754591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4F19"/>
    <w:rsid w:val="000957BE"/>
    <w:rsid w:val="00386579"/>
    <w:rsid w:val="004D4F19"/>
    <w:rsid w:val="007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751E"/>
  <w15:docId w15:val="{AB73D443-27AA-47AD-A11B-715F752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 w:cs="F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hAnsi="Calibri Light" w:cs="F"/>
      <w:color w:val="1F4D78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pm227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Klimkiewicz</dc:creator>
  <cp:lastModifiedBy>Iwona Skóra</cp:lastModifiedBy>
  <cp:revision>2</cp:revision>
  <dcterms:created xsi:type="dcterms:W3CDTF">2025-03-18T11:36:00Z</dcterms:created>
  <dcterms:modified xsi:type="dcterms:W3CDTF">2025-03-18T11:36:00Z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